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CD7" w14:textId="3D89D40D" w:rsidR="00344A4F" w:rsidRPr="00344A4F" w:rsidRDefault="00344A4F" w:rsidP="00344A4F">
      <w:pPr>
        <w:tabs>
          <w:tab w:val="num" w:pos="720"/>
        </w:tabs>
        <w:spacing w:before="100" w:beforeAutospacing="1" w:after="100" w:afterAutospacing="1"/>
        <w:ind w:left="720" w:hanging="360"/>
        <w:jc w:val="center"/>
        <w:rPr>
          <w:b/>
          <w:bCs/>
          <w:sz w:val="40"/>
          <w:szCs w:val="40"/>
        </w:rPr>
      </w:pPr>
      <w:r w:rsidRPr="00344A4F">
        <w:rPr>
          <w:b/>
          <w:bCs/>
          <w:sz w:val="40"/>
          <w:szCs w:val="40"/>
        </w:rPr>
        <w:t>What We Believe</w:t>
      </w:r>
    </w:p>
    <w:p w14:paraId="38C91A14" w14:textId="77777777" w:rsidR="00344A4F" w:rsidRDefault="00344A4F" w:rsidP="00344A4F">
      <w:pPr>
        <w:spacing w:before="100" w:beforeAutospacing="1" w:after="100" w:afterAutospacing="1"/>
        <w:rPr>
          <w:rFonts w:ascii="Times New Roman" w:eastAsia="Times New Roman" w:hAnsi="Times New Roman" w:cs="Times New Roman"/>
          <w:kern w:val="0"/>
          <w14:ligatures w14:val="none"/>
        </w:rPr>
      </w:pPr>
    </w:p>
    <w:p w14:paraId="2E16F765" w14:textId="25F4BB7B"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w:t>
      </w:r>
      <w:r w:rsidRPr="00344A4F">
        <w:rPr>
          <w:rFonts w:ascii="Times New Roman" w:eastAsia="Times New Roman" w:hAnsi="Times New Roman" w:cs="Times New Roman"/>
          <w:b/>
          <w:bCs/>
          <w:kern w:val="0"/>
          <w14:ligatures w14:val="none"/>
        </w:rPr>
        <w:t>the Bible,</w:t>
      </w:r>
      <w:r w:rsidRPr="00344A4F">
        <w:rPr>
          <w:rFonts w:ascii="Times New Roman" w:eastAsia="Times New Roman" w:hAnsi="Times New Roman" w:cs="Times New Roman"/>
          <w:kern w:val="0"/>
          <w14:ligatures w14:val="none"/>
        </w:rPr>
        <w:t xml:space="preserve"> consisting of the 66 books of the Old and New Testament, to be the verbally inspired,</w:t>
      </w:r>
      <w:r w:rsidRPr="00344A4F">
        <w:rPr>
          <w:rFonts w:ascii="Times New Roman" w:eastAsia="Times New Roman" w:hAnsi="Times New Roman" w:cs="Times New Roman"/>
          <w:kern w:val="0"/>
          <w14:ligatures w14:val="none"/>
        </w:rPr>
        <w:br/>
        <w:t>infallible, and single authoritative source of doctrine and authority for faith and life.</w:t>
      </w:r>
      <w:r w:rsidRPr="00344A4F">
        <w:rPr>
          <w:rFonts w:ascii="Times New Roman" w:eastAsia="Times New Roman" w:hAnsi="Times New Roman" w:cs="Times New Roman"/>
          <w:kern w:val="0"/>
          <w14:ligatures w14:val="none"/>
        </w:rPr>
        <w:br/>
        <w:t>(II Timothy 3:16-17; II Peter 1:20-21)</w:t>
      </w:r>
    </w:p>
    <w:p w14:paraId="421DAD0A"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in </w:t>
      </w:r>
      <w:r w:rsidRPr="00344A4F">
        <w:rPr>
          <w:rFonts w:ascii="Times New Roman" w:eastAsia="Times New Roman" w:hAnsi="Times New Roman" w:cs="Times New Roman"/>
          <w:b/>
          <w:bCs/>
          <w:kern w:val="0"/>
          <w14:ligatures w14:val="none"/>
        </w:rPr>
        <w:t>one God</w:t>
      </w:r>
      <w:r w:rsidRPr="00344A4F">
        <w:rPr>
          <w:rFonts w:ascii="Times New Roman" w:eastAsia="Times New Roman" w:hAnsi="Times New Roman" w:cs="Times New Roman"/>
          <w:kern w:val="0"/>
          <w14:ligatures w14:val="none"/>
        </w:rPr>
        <w:t>, eternally existing in three equal persons: Father, Son, and Holy Spirit.</w:t>
      </w:r>
      <w:r w:rsidRPr="00344A4F">
        <w:rPr>
          <w:rFonts w:ascii="Times New Roman" w:eastAsia="Times New Roman" w:hAnsi="Times New Roman" w:cs="Times New Roman"/>
          <w:kern w:val="0"/>
          <w14:ligatures w14:val="none"/>
        </w:rPr>
        <w:br/>
        <w:t>(Deuteronomy 6:4; Matthew 28:19; II Cor. 13:14; John 14:10,26)</w:t>
      </w:r>
    </w:p>
    <w:p w14:paraId="07844030"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that </w:t>
      </w:r>
      <w:r w:rsidRPr="00344A4F">
        <w:rPr>
          <w:rFonts w:ascii="Times New Roman" w:eastAsia="Times New Roman" w:hAnsi="Times New Roman" w:cs="Times New Roman"/>
          <w:b/>
          <w:bCs/>
          <w:kern w:val="0"/>
          <w14:ligatures w14:val="none"/>
        </w:rPr>
        <w:t>man was created in the image of God</w:t>
      </w:r>
      <w:r w:rsidRPr="00344A4F">
        <w:rPr>
          <w:rFonts w:ascii="Times New Roman" w:eastAsia="Times New Roman" w:hAnsi="Times New Roman" w:cs="Times New Roman"/>
          <w:kern w:val="0"/>
          <w14:ligatures w14:val="none"/>
        </w:rPr>
        <w:t xml:space="preserve"> but, </w:t>
      </w:r>
      <w:proofErr w:type="gramStart"/>
      <w:r w:rsidRPr="00344A4F">
        <w:rPr>
          <w:rFonts w:ascii="Times New Roman" w:eastAsia="Times New Roman" w:hAnsi="Times New Roman" w:cs="Times New Roman"/>
          <w:kern w:val="0"/>
          <w14:ligatures w14:val="none"/>
        </w:rPr>
        <w:t>as a result of</w:t>
      </w:r>
      <w:proofErr w:type="gramEnd"/>
      <w:r w:rsidRPr="00344A4F">
        <w:rPr>
          <w:rFonts w:ascii="Times New Roman" w:eastAsia="Times New Roman" w:hAnsi="Times New Roman" w:cs="Times New Roman"/>
          <w:kern w:val="0"/>
          <w14:ligatures w14:val="none"/>
        </w:rPr>
        <w:t xml:space="preserve"> sin, is lost and powerless to save</w:t>
      </w:r>
      <w:r w:rsidRPr="00344A4F">
        <w:rPr>
          <w:rFonts w:ascii="Times New Roman" w:eastAsia="Times New Roman" w:hAnsi="Times New Roman" w:cs="Times New Roman"/>
          <w:kern w:val="0"/>
          <w14:ligatures w14:val="none"/>
        </w:rPr>
        <w:br/>
        <w:t>himself. (Genesis 1:26-27; Romans 3:22-23, 5:12, 6:23; Ephesians 2:1-3, 4:17-19)</w:t>
      </w:r>
    </w:p>
    <w:p w14:paraId="779F25F6"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that the </w:t>
      </w:r>
      <w:r w:rsidRPr="00344A4F">
        <w:rPr>
          <w:rFonts w:ascii="Times New Roman" w:eastAsia="Times New Roman" w:hAnsi="Times New Roman" w:cs="Times New Roman"/>
          <w:b/>
          <w:bCs/>
          <w:kern w:val="0"/>
          <w14:ligatures w14:val="none"/>
        </w:rPr>
        <w:t>only hope for man is to believe on the Lord Jesus Christ</w:t>
      </w:r>
      <w:r w:rsidRPr="00344A4F">
        <w:rPr>
          <w:rFonts w:ascii="Times New Roman" w:eastAsia="Times New Roman" w:hAnsi="Times New Roman" w:cs="Times New Roman"/>
          <w:kern w:val="0"/>
          <w14:ligatures w14:val="none"/>
        </w:rPr>
        <w:t>, the virgin-born Son of God, who died to take upon Himself the punishment for the sin of mankind, and who physically rose from the dead, so that by receiving Him as Savior and Lord, man is redeemed by His blood. (Acts 2:18-36; Romans 3:24-25; I Peter 2:24; Ephesians 1:7; I Peter 1:3-5)</w:t>
      </w:r>
    </w:p>
    <w:p w14:paraId="2F8034DF"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that </w:t>
      </w:r>
      <w:r w:rsidRPr="00344A4F">
        <w:rPr>
          <w:rFonts w:ascii="Times New Roman" w:eastAsia="Times New Roman" w:hAnsi="Times New Roman" w:cs="Times New Roman"/>
          <w:b/>
          <w:bCs/>
          <w:kern w:val="0"/>
          <w14:ligatures w14:val="none"/>
        </w:rPr>
        <w:t>salvation is “by grace” plus nothing</w:t>
      </w:r>
      <w:r w:rsidRPr="00344A4F">
        <w:rPr>
          <w:rFonts w:ascii="Times New Roman" w:eastAsia="Times New Roman" w:hAnsi="Times New Roman" w:cs="Times New Roman"/>
          <w:kern w:val="0"/>
          <w14:ligatures w14:val="none"/>
        </w:rPr>
        <w:t xml:space="preserve"> and minus nothing. The conditions to salvation are</w:t>
      </w:r>
      <w:r w:rsidRPr="00344A4F">
        <w:rPr>
          <w:rFonts w:ascii="Times New Roman" w:eastAsia="Times New Roman" w:hAnsi="Times New Roman" w:cs="Times New Roman"/>
          <w:kern w:val="0"/>
          <w14:ligatures w14:val="none"/>
        </w:rPr>
        <w:br/>
        <w:t>repentance and faith. (John 1:12; Ephesians 1:7, 2:8-10; I Peter 1:18-19)</w:t>
      </w:r>
    </w:p>
    <w:p w14:paraId="64791511"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the </w:t>
      </w:r>
      <w:r w:rsidRPr="00344A4F">
        <w:rPr>
          <w:rFonts w:ascii="Times New Roman" w:eastAsia="Times New Roman" w:hAnsi="Times New Roman" w:cs="Times New Roman"/>
          <w:b/>
          <w:bCs/>
          <w:kern w:val="0"/>
          <w14:ligatures w14:val="none"/>
        </w:rPr>
        <w:t>Holy Spirit</w:t>
      </w:r>
      <w:r w:rsidRPr="00344A4F">
        <w:rPr>
          <w:rFonts w:ascii="Times New Roman" w:eastAsia="Times New Roman" w:hAnsi="Times New Roman" w:cs="Times New Roman"/>
          <w:kern w:val="0"/>
          <w14:ligatures w14:val="none"/>
        </w:rPr>
        <w:t xml:space="preserve"> indwells those who receive Christ for the purpose of enabling them to live righteous and holy lives. (Romans 12:3-8; I Corinthians 12:4-11, 28; Ephesians 4:7-12)</w:t>
      </w:r>
    </w:p>
    <w:p w14:paraId="142A2703"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that a </w:t>
      </w:r>
      <w:r w:rsidRPr="00344A4F">
        <w:rPr>
          <w:rFonts w:ascii="Times New Roman" w:eastAsia="Times New Roman" w:hAnsi="Times New Roman" w:cs="Times New Roman"/>
          <w:b/>
          <w:bCs/>
          <w:kern w:val="0"/>
          <w14:ligatures w14:val="none"/>
        </w:rPr>
        <w:t>Christian should live</w:t>
      </w:r>
      <w:r w:rsidRPr="00344A4F">
        <w:rPr>
          <w:rFonts w:ascii="Times New Roman" w:eastAsia="Times New Roman" w:hAnsi="Times New Roman" w:cs="Times New Roman"/>
          <w:kern w:val="0"/>
          <w14:ligatures w14:val="none"/>
        </w:rPr>
        <w:t xml:space="preserve"> for the glory of God and well-being of his fellowmen; that his conduct should be blameless before the world; that he should be a faithful steward of his possessions; and that he should seek to realize for himself and others the full statute of maturity in Christ. (2 Corinthians 9:6-8; Ephesians 4:11-16, Philippians 2:14-16; Colossians 3:17-23; 1 Thessalonians 5:17, 18)</w:t>
      </w:r>
    </w:p>
    <w:p w14:paraId="30275EE7"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in the </w:t>
      </w:r>
      <w:r w:rsidRPr="00344A4F">
        <w:rPr>
          <w:rFonts w:ascii="Times New Roman" w:eastAsia="Times New Roman" w:hAnsi="Times New Roman" w:cs="Times New Roman"/>
          <w:b/>
          <w:bCs/>
          <w:kern w:val="0"/>
          <w14:ligatures w14:val="none"/>
        </w:rPr>
        <w:t xml:space="preserve">universal </w:t>
      </w:r>
      <w:proofErr w:type="gramStart"/>
      <w:r w:rsidRPr="00344A4F">
        <w:rPr>
          <w:rFonts w:ascii="Times New Roman" w:eastAsia="Times New Roman" w:hAnsi="Times New Roman" w:cs="Times New Roman"/>
          <w:b/>
          <w:bCs/>
          <w:kern w:val="0"/>
          <w14:ligatures w14:val="none"/>
        </w:rPr>
        <w:t>church</w:t>
      </w:r>
      <w:r w:rsidRPr="00344A4F">
        <w:rPr>
          <w:rFonts w:ascii="Times New Roman" w:eastAsia="Times New Roman" w:hAnsi="Times New Roman" w:cs="Times New Roman"/>
          <w:kern w:val="0"/>
          <w14:ligatures w14:val="none"/>
        </w:rPr>
        <w:t>,</w:t>
      </w:r>
      <w:proofErr w:type="gramEnd"/>
      <w:r w:rsidRPr="00344A4F">
        <w:rPr>
          <w:rFonts w:ascii="Times New Roman" w:eastAsia="Times New Roman" w:hAnsi="Times New Roman" w:cs="Times New Roman"/>
          <w:kern w:val="0"/>
          <w14:ligatures w14:val="none"/>
        </w:rPr>
        <w:t xml:space="preserve"> a living spiritual body of which Christ is the head and all regenerated persons are members. We believe in the local church consisting of a company of believers in Jesus Christ, baptized on a credible profession of faith, and associated for worship, </w:t>
      </w:r>
      <w:proofErr w:type="gramStart"/>
      <w:r w:rsidRPr="00344A4F">
        <w:rPr>
          <w:rFonts w:ascii="Times New Roman" w:eastAsia="Times New Roman" w:hAnsi="Times New Roman" w:cs="Times New Roman"/>
          <w:kern w:val="0"/>
          <w14:ligatures w14:val="none"/>
        </w:rPr>
        <w:t>work</w:t>
      </w:r>
      <w:proofErr w:type="gramEnd"/>
      <w:r w:rsidRPr="00344A4F">
        <w:rPr>
          <w:rFonts w:ascii="Times New Roman" w:eastAsia="Times New Roman" w:hAnsi="Times New Roman" w:cs="Times New Roman"/>
          <w:kern w:val="0"/>
          <w14:ligatures w14:val="none"/>
        </w:rPr>
        <w:t xml:space="preserve"> and fellowship. We believe that God has laid upon the members of the local church the primary task of giving the gospel of Jesus Christ to a lost world. (Matthew 16:16-18; Acts 2:38-41; Ephesians 2:19, 22, 5:25-27)</w:t>
      </w:r>
    </w:p>
    <w:p w14:paraId="7170A253"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the </w:t>
      </w:r>
      <w:r w:rsidRPr="00344A4F">
        <w:rPr>
          <w:rFonts w:ascii="Times New Roman" w:eastAsia="Times New Roman" w:hAnsi="Times New Roman" w:cs="Times New Roman"/>
          <w:b/>
          <w:bCs/>
          <w:kern w:val="0"/>
          <w14:ligatures w14:val="none"/>
        </w:rPr>
        <w:t>two ordinances</w:t>
      </w:r>
      <w:r w:rsidRPr="00344A4F">
        <w:rPr>
          <w:rFonts w:ascii="Times New Roman" w:eastAsia="Times New Roman" w:hAnsi="Times New Roman" w:cs="Times New Roman"/>
          <w:kern w:val="0"/>
          <w14:ligatures w14:val="none"/>
        </w:rPr>
        <w:t xml:space="preserve"> of the church are baptism of Believers by immersion, and the Lord’s Supper until He returns. Neither ordinance is required for salvation — both are done as acts of obedience.</w:t>
      </w:r>
      <w:r w:rsidRPr="00344A4F">
        <w:rPr>
          <w:rFonts w:ascii="Times New Roman" w:eastAsia="Times New Roman" w:hAnsi="Times New Roman" w:cs="Times New Roman"/>
          <w:kern w:val="0"/>
          <w14:ligatures w14:val="none"/>
        </w:rPr>
        <w:br/>
        <w:t>(Matthew 28:18-20; Acts 2:41, 42; Romans 6:3-5; 1 Corinthians 11:23-32)</w:t>
      </w:r>
    </w:p>
    <w:p w14:paraId="09104543" w14:textId="77777777" w:rsidR="00344A4F" w:rsidRPr="00344A4F" w:rsidRDefault="00344A4F" w:rsidP="00344A4F">
      <w:pPr>
        <w:numPr>
          <w:ilvl w:val="0"/>
          <w:numId w:val="1"/>
        </w:num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We believe in the </w:t>
      </w:r>
      <w:r w:rsidRPr="00344A4F">
        <w:rPr>
          <w:rFonts w:ascii="Times New Roman" w:eastAsia="Times New Roman" w:hAnsi="Times New Roman" w:cs="Times New Roman"/>
          <w:b/>
          <w:bCs/>
          <w:kern w:val="0"/>
          <w14:ligatures w14:val="none"/>
        </w:rPr>
        <w:t>visible and personal return of Jesus Christ</w:t>
      </w:r>
      <w:r w:rsidRPr="00344A4F">
        <w:rPr>
          <w:rFonts w:ascii="Times New Roman" w:eastAsia="Times New Roman" w:hAnsi="Times New Roman" w:cs="Times New Roman"/>
          <w:kern w:val="0"/>
          <w14:ligatures w14:val="none"/>
        </w:rPr>
        <w:t>. (Daniel 2:31-45; Zechariah 14:4-11; I Thess. 1:10, 4:13-18; Titus 2:13; Revelations 3:10, 19:11-16, 20:1-6)</w:t>
      </w:r>
    </w:p>
    <w:p w14:paraId="503DDF99" w14:textId="77777777" w:rsidR="00551CBF" w:rsidRDefault="00551CBF"/>
    <w:p w14:paraId="60D40AF8" w14:textId="37A21199"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lastRenderedPageBreak/>
        <w:t>What does it mean to be a Christian? Some people think you become a Christian by joining a church. Others think you are born a Christian. Still others think you are a Christian if you believe in God. But what does the Bible say?</w:t>
      </w:r>
    </w:p>
    <w:p w14:paraId="7046F805" w14:textId="48283F4A"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In the Bible it is written,</w:t>
      </w:r>
      <w:r w:rsidRPr="00344A4F">
        <w:rPr>
          <w:rFonts w:ascii="Times New Roman" w:eastAsia="Times New Roman" w:hAnsi="Times New Roman" w:cs="Times New Roman"/>
          <w:i/>
          <w:iCs/>
          <w:kern w:val="0"/>
          <w14:ligatures w14:val="none"/>
        </w:rPr>
        <w:t xml:space="preserve"> "For all have sinned, and come short of the glory of God..."</w:t>
      </w:r>
      <w:r w:rsidRPr="00344A4F">
        <w:rPr>
          <w:rFonts w:ascii="Times New Roman" w:eastAsia="Times New Roman" w:hAnsi="Times New Roman" w:cs="Times New Roman"/>
          <w:kern w:val="0"/>
          <w14:ligatures w14:val="none"/>
        </w:rPr>
        <w:t>  Romans 3:23</w:t>
      </w:r>
    </w:p>
    <w:p w14:paraId="0E768749" w14:textId="77777777" w:rsid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i/>
          <w:iCs/>
          <w:kern w:val="0"/>
          <w14:ligatures w14:val="none"/>
        </w:rPr>
        <w:t>"For the wages of sin is death; but the gift of God is eternal life through Jesus Christ our Lord."</w:t>
      </w:r>
      <w:r w:rsidRPr="00344A4F">
        <w:rPr>
          <w:rFonts w:ascii="Times New Roman" w:eastAsia="Times New Roman" w:hAnsi="Times New Roman" w:cs="Times New Roman"/>
          <w:kern w:val="0"/>
          <w14:ligatures w14:val="none"/>
        </w:rPr>
        <w:t>  Romans 6:2</w:t>
      </w:r>
      <w:r>
        <w:rPr>
          <w:rFonts w:ascii="Times New Roman" w:eastAsia="Times New Roman" w:hAnsi="Times New Roman" w:cs="Times New Roman"/>
          <w:kern w:val="0"/>
          <w14:ligatures w14:val="none"/>
        </w:rPr>
        <w:t>3</w:t>
      </w:r>
    </w:p>
    <w:p w14:paraId="765E4650" w14:textId="77777777" w:rsid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br/>
        <w:t> </w:t>
      </w:r>
      <w:proofErr w:type="gramStart"/>
      <w:r w:rsidRPr="00344A4F">
        <w:rPr>
          <w:rFonts w:ascii="Times New Roman" w:eastAsia="Times New Roman" w:hAnsi="Times New Roman" w:cs="Times New Roman"/>
          <w:kern w:val="0"/>
          <w14:ligatures w14:val="none"/>
        </w:rPr>
        <w:t>So</w:t>
      </w:r>
      <w:proofErr w:type="gramEnd"/>
      <w:r w:rsidRPr="00344A4F">
        <w:rPr>
          <w:rFonts w:ascii="Times New Roman" w:eastAsia="Times New Roman" w:hAnsi="Times New Roman" w:cs="Times New Roman"/>
          <w:kern w:val="0"/>
          <w14:ligatures w14:val="none"/>
        </w:rPr>
        <w:t xml:space="preserve"> the Bible says that we have sinned, and the result of our sins is death - eternal separation from God. But according to the Bible we can be reconciled to God and have eternal life because of Jesus (God's Son).</w:t>
      </w:r>
    </w:p>
    <w:p w14:paraId="0668A532" w14:textId="6D7175C1"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br/>
      </w:r>
      <w:r w:rsidRPr="00344A4F">
        <w:rPr>
          <w:rFonts w:ascii="Times New Roman" w:eastAsia="Times New Roman" w:hAnsi="Times New Roman" w:cs="Times New Roman"/>
          <w:i/>
          <w:iCs/>
          <w:kern w:val="0"/>
          <w14:ligatures w14:val="none"/>
        </w:rPr>
        <w:t>  "And this is the record, that God hath given to us eternal life, and this life is in his Son.  He that hath the Son hath life; and he that hath not the Son of God hath no life."</w:t>
      </w:r>
      <w:r w:rsidRPr="00344A4F">
        <w:rPr>
          <w:rFonts w:ascii="Times New Roman" w:eastAsia="Times New Roman" w:hAnsi="Times New Roman" w:cs="Times New Roman"/>
          <w:kern w:val="0"/>
          <w14:ligatures w14:val="none"/>
        </w:rPr>
        <w:t xml:space="preserve">   1 John 5:11-12</w:t>
      </w:r>
    </w:p>
    <w:p w14:paraId="57F4E5A4" w14:textId="2C61CA50"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No </w:t>
      </w:r>
      <w:proofErr w:type="gramStart"/>
      <w:r w:rsidRPr="00344A4F">
        <w:rPr>
          <w:rFonts w:ascii="Times New Roman" w:eastAsia="Times New Roman" w:hAnsi="Times New Roman" w:cs="Times New Roman"/>
          <w:kern w:val="0"/>
          <w14:ligatures w14:val="none"/>
        </w:rPr>
        <w:t>amount</w:t>
      </w:r>
      <w:proofErr w:type="gramEnd"/>
      <w:r w:rsidRPr="00344A4F">
        <w:rPr>
          <w:rFonts w:ascii="Times New Roman" w:eastAsia="Times New Roman" w:hAnsi="Times New Roman" w:cs="Times New Roman"/>
          <w:kern w:val="0"/>
          <w14:ligatures w14:val="none"/>
        </w:rPr>
        <w:t xml:space="preserve"> of good deeds or religious activity will remove our sins from us. Only Jesus has the power to bring us back to God and forgive us of our sin. He did this by suffering and dying on the cross in our place, taking our sins upon Him. Will you receive God's gift of salvation today? You will never be a true follower of Jesus Christ until you do. There are three things you must do:</w:t>
      </w:r>
    </w:p>
    <w:p w14:paraId="415E10F4" w14:textId="6EA12973"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b/>
          <w:bCs/>
          <w:kern w:val="0"/>
          <w14:ligatures w14:val="none"/>
        </w:rPr>
        <w:t>Admit you are a sinner and have done wrong things </w:t>
      </w:r>
      <w:r w:rsidRPr="00344A4F">
        <w:rPr>
          <w:rFonts w:ascii="Times New Roman" w:eastAsia="Times New Roman" w:hAnsi="Times New Roman" w:cs="Times New Roman"/>
          <w:kern w:val="0"/>
          <w14:ligatures w14:val="none"/>
        </w:rPr>
        <w:br/>
      </w:r>
      <w:r w:rsidRPr="00344A4F">
        <w:rPr>
          <w:rFonts w:ascii="Times New Roman" w:eastAsia="Times New Roman" w:hAnsi="Times New Roman" w:cs="Times New Roman"/>
          <w:i/>
          <w:iCs/>
          <w:kern w:val="0"/>
          <w14:ligatures w14:val="none"/>
        </w:rPr>
        <w:t xml:space="preserve">"If we confess our sins, he is faithful and just to forgive us our sins, and </w:t>
      </w:r>
      <w:proofErr w:type="gramStart"/>
      <w:r w:rsidRPr="00344A4F">
        <w:rPr>
          <w:rFonts w:ascii="Times New Roman" w:eastAsia="Times New Roman" w:hAnsi="Times New Roman" w:cs="Times New Roman"/>
          <w:i/>
          <w:iCs/>
          <w:kern w:val="0"/>
          <w14:ligatures w14:val="none"/>
        </w:rPr>
        <w:t>to  cleanse</w:t>
      </w:r>
      <w:proofErr w:type="gramEnd"/>
      <w:r w:rsidRPr="00344A4F">
        <w:rPr>
          <w:rFonts w:ascii="Times New Roman" w:eastAsia="Times New Roman" w:hAnsi="Times New Roman" w:cs="Times New Roman"/>
          <w:i/>
          <w:iCs/>
          <w:kern w:val="0"/>
          <w14:ligatures w14:val="none"/>
        </w:rPr>
        <w:t xml:space="preserve"> us from all unrighteousness."</w:t>
      </w:r>
      <w:r w:rsidRPr="00344A4F">
        <w:rPr>
          <w:rFonts w:ascii="Times New Roman" w:eastAsia="Times New Roman" w:hAnsi="Times New Roman" w:cs="Times New Roman"/>
          <w:kern w:val="0"/>
          <w14:ligatures w14:val="none"/>
        </w:rPr>
        <w:br/>
        <w:t>1 John 1:9</w:t>
      </w:r>
    </w:p>
    <w:p w14:paraId="035A3650" w14:textId="5E346C28"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b/>
          <w:bCs/>
          <w:kern w:val="0"/>
          <w14:ligatures w14:val="none"/>
        </w:rPr>
        <w:t>Believe that Jesus died and rose again for your sins </w:t>
      </w:r>
      <w:r w:rsidRPr="00344A4F">
        <w:rPr>
          <w:rFonts w:ascii="Times New Roman" w:eastAsia="Times New Roman" w:hAnsi="Times New Roman" w:cs="Times New Roman"/>
          <w:kern w:val="0"/>
          <w14:ligatures w14:val="none"/>
        </w:rPr>
        <w:br/>
      </w:r>
      <w:r w:rsidRPr="00344A4F">
        <w:rPr>
          <w:rFonts w:ascii="Times New Roman" w:eastAsia="Times New Roman" w:hAnsi="Times New Roman" w:cs="Times New Roman"/>
          <w:i/>
          <w:iCs/>
          <w:kern w:val="0"/>
          <w14:ligatures w14:val="none"/>
        </w:rPr>
        <w:t>"That if thou shalt confess with thy mouth the Lord Jesus, and shalt believe in thine heart that God hath raised him from the dead, thou shalt be saved."</w:t>
      </w:r>
      <w:r w:rsidRPr="00344A4F">
        <w:rPr>
          <w:rFonts w:ascii="Times New Roman" w:eastAsia="Times New Roman" w:hAnsi="Times New Roman" w:cs="Times New Roman"/>
          <w:kern w:val="0"/>
          <w14:ligatures w14:val="none"/>
        </w:rPr>
        <w:t>  Romans 10:9</w:t>
      </w:r>
    </w:p>
    <w:p w14:paraId="22115FA3" w14:textId="7E7A9490"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b/>
          <w:bCs/>
          <w:kern w:val="0"/>
          <w14:ligatures w14:val="none"/>
        </w:rPr>
        <w:t xml:space="preserve">Confess (acknowledge) Jesus as your Lord and </w:t>
      </w:r>
      <w:proofErr w:type="spellStart"/>
      <w:r w:rsidRPr="00344A4F">
        <w:rPr>
          <w:rFonts w:ascii="Times New Roman" w:eastAsia="Times New Roman" w:hAnsi="Times New Roman" w:cs="Times New Roman"/>
          <w:b/>
          <w:bCs/>
          <w:kern w:val="0"/>
          <w14:ligatures w14:val="none"/>
        </w:rPr>
        <w:t>Saviour</w:t>
      </w:r>
      <w:proofErr w:type="spellEnd"/>
      <w:r w:rsidRPr="00344A4F">
        <w:rPr>
          <w:rFonts w:ascii="Times New Roman" w:eastAsia="Times New Roman" w:hAnsi="Times New Roman" w:cs="Times New Roman"/>
          <w:b/>
          <w:bCs/>
          <w:kern w:val="0"/>
          <w14:ligatures w14:val="none"/>
        </w:rPr>
        <w:t> </w:t>
      </w:r>
      <w:r w:rsidRPr="00344A4F">
        <w:rPr>
          <w:rFonts w:ascii="Times New Roman" w:eastAsia="Times New Roman" w:hAnsi="Times New Roman" w:cs="Times New Roman"/>
          <w:b/>
          <w:bCs/>
          <w:kern w:val="0"/>
          <w14:ligatures w14:val="none"/>
        </w:rPr>
        <w:br/>
      </w:r>
      <w:r w:rsidRPr="00344A4F">
        <w:rPr>
          <w:rFonts w:ascii="Times New Roman" w:eastAsia="Times New Roman" w:hAnsi="Times New Roman" w:cs="Times New Roman"/>
          <w:i/>
          <w:iCs/>
          <w:kern w:val="0"/>
          <w14:ligatures w14:val="none"/>
        </w:rPr>
        <w:t>"For whosoever shall call upon the name of the Lord shall be saved."</w:t>
      </w:r>
      <w:r w:rsidRPr="00344A4F">
        <w:rPr>
          <w:rFonts w:ascii="Times New Roman" w:eastAsia="Times New Roman" w:hAnsi="Times New Roman" w:cs="Times New Roman"/>
          <w:kern w:val="0"/>
          <w14:ligatures w14:val="none"/>
        </w:rPr>
        <w:t>  Romans 10:13</w:t>
      </w:r>
    </w:p>
    <w:p w14:paraId="0F8EA98A" w14:textId="77777777"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xml:space="preserve">If you want to be a true follower of Christ, you </w:t>
      </w:r>
      <w:proofErr w:type="gramStart"/>
      <w:r w:rsidRPr="00344A4F">
        <w:rPr>
          <w:rFonts w:ascii="Times New Roman" w:eastAsia="Times New Roman" w:hAnsi="Times New Roman" w:cs="Times New Roman"/>
          <w:kern w:val="0"/>
          <w14:ligatures w14:val="none"/>
        </w:rPr>
        <w:t>have to</w:t>
      </w:r>
      <w:proofErr w:type="gramEnd"/>
      <w:r w:rsidRPr="00344A4F">
        <w:rPr>
          <w:rFonts w:ascii="Times New Roman" w:eastAsia="Times New Roman" w:hAnsi="Times New Roman" w:cs="Times New Roman"/>
          <w:kern w:val="0"/>
          <w14:ligatures w14:val="none"/>
        </w:rPr>
        <w:t xml:space="preserve"> surrender your life and your rights to Him putting God in control. You can do this right now by just talking to Him - that's the simplicity of prayer. Tell Him you are a sinner. Ask Him to forgive you and thank Him for offering the gift of forgiveness and life through Jesus Christ. If you do make this decision, let us know. We delight in helping people become fully devoted followers of Jesus Christ! </w:t>
      </w:r>
    </w:p>
    <w:p w14:paraId="6F0AC4E2" w14:textId="77777777" w:rsidR="00344A4F" w:rsidRPr="00344A4F" w:rsidRDefault="00344A4F" w:rsidP="00344A4F">
      <w:pPr>
        <w:spacing w:before="100" w:beforeAutospacing="1" w:after="100" w:afterAutospacing="1"/>
        <w:rPr>
          <w:rFonts w:ascii="Times New Roman" w:eastAsia="Times New Roman" w:hAnsi="Times New Roman" w:cs="Times New Roman"/>
          <w:kern w:val="0"/>
          <w14:ligatures w14:val="none"/>
        </w:rPr>
      </w:pPr>
      <w:r w:rsidRPr="00344A4F">
        <w:rPr>
          <w:rFonts w:ascii="Times New Roman" w:eastAsia="Times New Roman" w:hAnsi="Times New Roman" w:cs="Times New Roman"/>
          <w:kern w:val="0"/>
          <w14:ligatures w14:val="none"/>
        </w:rPr>
        <w:t> </w:t>
      </w:r>
    </w:p>
    <w:p w14:paraId="7CF117D4" w14:textId="77777777" w:rsidR="00344A4F" w:rsidRDefault="00344A4F"/>
    <w:sectPr w:rsidR="0034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A30"/>
    <w:multiLevelType w:val="multilevel"/>
    <w:tmpl w:val="632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6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4F"/>
    <w:rsid w:val="00344A4F"/>
    <w:rsid w:val="00551CBF"/>
    <w:rsid w:val="0064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64E59"/>
  <w15:chartTrackingRefBased/>
  <w15:docId w15:val="{7C78724C-4EEA-2948-909F-F5481414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A4F"/>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44A4F"/>
    <w:rPr>
      <w:i/>
      <w:iCs/>
    </w:rPr>
  </w:style>
  <w:style w:type="character" w:styleId="Strong">
    <w:name w:val="Strong"/>
    <w:basedOn w:val="DefaultParagraphFont"/>
    <w:uiPriority w:val="22"/>
    <w:qFormat/>
    <w:rsid w:val="00344A4F"/>
    <w:rPr>
      <w:b/>
      <w:bCs/>
    </w:rPr>
  </w:style>
  <w:style w:type="paragraph" w:customStyle="1" w:styleId="tab-bar">
    <w:name w:val="tab-bar"/>
    <w:basedOn w:val="Normal"/>
    <w:rsid w:val="00344A4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Holloway</dc:creator>
  <cp:keywords/>
  <dc:description/>
  <cp:lastModifiedBy>Nik Holloway</cp:lastModifiedBy>
  <cp:revision>1</cp:revision>
  <dcterms:created xsi:type="dcterms:W3CDTF">2023-10-25T22:04:00Z</dcterms:created>
  <dcterms:modified xsi:type="dcterms:W3CDTF">2023-10-25T22:05:00Z</dcterms:modified>
</cp:coreProperties>
</file>